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4390" w14:textId="739F87F8" w:rsidR="006F6F98" w:rsidRPr="006F6F98" w:rsidRDefault="006F6F98" w:rsidP="00F90BEE">
      <w:pPr>
        <w:jc w:val="center"/>
        <w:rPr>
          <w:b/>
          <w:bCs/>
        </w:rPr>
      </w:pPr>
      <w:r w:rsidRPr="006F6F98">
        <w:rPr>
          <w:b/>
          <w:bCs/>
        </w:rPr>
        <w:t>Pedagogical System for Teaching &amp; Learning Mathematics (</w:t>
      </w:r>
      <w:r w:rsidR="009A4EDE">
        <w:rPr>
          <w:b/>
          <w:bCs/>
        </w:rPr>
        <w:t xml:space="preserve">Teacher vs </w:t>
      </w:r>
      <w:r w:rsidRPr="006F6F98">
        <w:rPr>
          <w:b/>
          <w:bCs/>
        </w:rPr>
        <w:t>Student Survey Prompts)</w:t>
      </w:r>
    </w:p>
    <w:p w14:paraId="0562A77C" w14:textId="685CEC3A" w:rsidR="006F6F98" w:rsidRDefault="006F6F98" w:rsidP="006F6F98">
      <w:pPr>
        <w:pStyle w:val="NoSpacing"/>
      </w:pPr>
    </w:p>
    <w:p w14:paraId="34BFEE0E" w14:textId="35A8FA23" w:rsidR="006F6F98" w:rsidRDefault="006F6F98">
      <w:pPr>
        <w:rPr>
          <w:i/>
          <w:iCs/>
        </w:rPr>
      </w:pPr>
      <w:r w:rsidRPr="006F6F98">
        <w:rPr>
          <w:i/>
          <w:iCs/>
        </w:rPr>
        <w:t>To</w:t>
      </w:r>
      <w:r w:rsidR="00C378B8">
        <w:rPr>
          <w:i/>
          <w:iCs/>
        </w:rPr>
        <w:t xml:space="preserve"> what degree do you think</w:t>
      </w:r>
      <w:r w:rsidRPr="006F6F98">
        <w:rPr>
          <w:i/>
          <w:iCs/>
        </w:rPr>
        <w:t>…?</w:t>
      </w:r>
    </w:p>
    <w:p w14:paraId="421C56CB" w14:textId="3221E36A" w:rsidR="006F6F98" w:rsidRPr="006F6F98" w:rsidRDefault="006F6F98" w:rsidP="006F6F98">
      <w:pPr>
        <w:pStyle w:val="NoSpacing"/>
      </w:pPr>
    </w:p>
    <w:p w14:paraId="543A7D11" w14:textId="591E39CA" w:rsidR="006F6F98" w:rsidRPr="006F6F98" w:rsidRDefault="00F90BEE">
      <w:pPr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46C322" wp14:editId="56E90800">
            <wp:simplePos x="0" y="0"/>
            <wp:positionH relativeFrom="column">
              <wp:posOffset>3907529</wp:posOffset>
            </wp:positionH>
            <wp:positionV relativeFrom="paragraph">
              <wp:posOffset>109819</wp:posOffset>
            </wp:positionV>
            <wp:extent cx="24669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s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F98" w:rsidRPr="006F6F98">
        <w:rPr>
          <w:u w:val="single"/>
        </w:rPr>
        <w:t>Worthwhile Mathematical Tasks</w:t>
      </w:r>
    </w:p>
    <w:p w14:paraId="62DCCE6A" w14:textId="206DF304" w:rsidR="004F4FA3" w:rsidRDefault="009A4EDE" w:rsidP="00E55F30">
      <w:r>
        <w:t>1-</w:t>
      </w:r>
      <w:r w:rsidR="00E55F30">
        <w:t xml:space="preserve">Teacher: …the task </w:t>
      </w:r>
      <w:r w:rsidR="006F6F98" w:rsidRPr="006F6F98">
        <w:t>builds conceptual understanding and computational and procedural fluency?</w:t>
      </w:r>
    </w:p>
    <w:p w14:paraId="098F3C63" w14:textId="77777777" w:rsidR="009E4748" w:rsidRPr="00E55F30" w:rsidRDefault="00E55F30" w:rsidP="009E4748">
      <w:pPr>
        <w:rPr>
          <w:i/>
          <w:iCs/>
        </w:rPr>
      </w:pPr>
      <w:r w:rsidRPr="00E55F30">
        <w:rPr>
          <w:i/>
          <w:iCs/>
        </w:rPr>
        <w:t xml:space="preserve">Student: </w:t>
      </w:r>
      <w:r w:rsidR="009E4748" w:rsidRPr="00E55F30">
        <w:rPr>
          <w:i/>
          <w:iCs/>
        </w:rPr>
        <w:t>…</w:t>
      </w:r>
      <w:r w:rsidR="009E4748">
        <w:rPr>
          <w:i/>
          <w:iCs/>
        </w:rPr>
        <w:t>the problem</w:t>
      </w:r>
      <w:r w:rsidR="009E4748" w:rsidRPr="00E55F30">
        <w:rPr>
          <w:i/>
          <w:iCs/>
        </w:rPr>
        <w:t xml:space="preserve">s </w:t>
      </w:r>
      <w:r w:rsidR="009E4748">
        <w:rPr>
          <w:i/>
          <w:iCs/>
        </w:rPr>
        <w:t>I’m</w:t>
      </w:r>
      <w:r w:rsidR="009E4748" w:rsidRPr="00E55F30">
        <w:rPr>
          <w:i/>
          <w:iCs/>
        </w:rPr>
        <w:t xml:space="preserve"> </w:t>
      </w:r>
      <w:r w:rsidR="009E4748">
        <w:rPr>
          <w:i/>
          <w:iCs/>
        </w:rPr>
        <w:t>given help me</w:t>
      </w:r>
      <w:r w:rsidR="009E4748" w:rsidRPr="00E55F30">
        <w:rPr>
          <w:i/>
          <w:iCs/>
        </w:rPr>
        <w:t xml:space="preserve"> to build</w:t>
      </w:r>
      <w:r w:rsidR="009E4748">
        <w:rPr>
          <w:i/>
          <w:iCs/>
        </w:rPr>
        <w:t xml:space="preserve"> my </w:t>
      </w:r>
      <w:r w:rsidR="009E4748" w:rsidRPr="00E55F30">
        <w:rPr>
          <w:i/>
          <w:iCs/>
        </w:rPr>
        <w:t>understand</w:t>
      </w:r>
      <w:r w:rsidR="009E4748">
        <w:rPr>
          <w:i/>
          <w:iCs/>
        </w:rPr>
        <w:t xml:space="preserve">ing and improve my math </w:t>
      </w:r>
      <w:r w:rsidR="009E4748" w:rsidRPr="00E55F30">
        <w:rPr>
          <w:i/>
          <w:iCs/>
        </w:rPr>
        <w:t>skills</w:t>
      </w:r>
      <w:r w:rsidR="009E4748">
        <w:rPr>
          <w:i/>
          <w:iCs/>
        </w:rPr>
        <w:t>.</w:t>
      </w:r>
    </w:p>
    <w:p w14:paraId="4BE79F29" w14:textId="09C04D31" w:rsidR="006F6F98" w:rsidRDefault="009A4EDE" w:rsidP="00E55F30">
      <w:r>
        <w:t>2-</w:t>
      </w:r>
      <w:r w:rsidR="00E55F30">
        <w:t>Teacher: …</w:t>
      </w:r>
      <w:r w:rsidR="001E6FF5">
        <w:t xml:space="preserve">the task </w:t>
      </w:r>
      <w:r w:rsidR="006F6F98" w:rsidRPr="006F6F98">
        <w:t xml:space="preserve">poses appropriate levels of mathematical challenge? </w:t>
      </w:r>
    </w:p>
    <w:p w14:paraId="21C2AEA7" w14:textId="77777777" w:rsidR="009E4748" w:rsidRPr="00E55F30" w:rsidRDefault="00E55F30" w:rsidP="009E4748">
      <w:pPr>
        <w:rPr>
          <w:i/>
          <w:iCs/>
        </w:rPr>
      </w:pPr>
      <w:r w:rsidRPr="00E55F30">
        <w:rPr>
          <w:i/>
          <w:iCs/>
        </w:rPr>
        <w:t xml:space="preserve">Student: </w:t>
      </w:r>
      <w:r w:rsidR="009E4748" w:rsidRPr="00E55F30">
        <w:rPr>
          <w:i/>
          <w:iCs/>
        </w:rPr>
        <w:t>…</w:t>
      </w:r>
      <w:r w:rsidR="009E4748">
        <w:rPr>
          <w:i/>
          <w:iCs/>
        </w:rPr>
        <w:t>the problem</w:t>
      </w:r>
      <w:r w:rsidR="009E4748" w:rsidRPr="00E55F30">
        <w:rPr>
          <w:i/>
          <w:iCs/>
        </w:rPr>
        <w:t xml:space="preserve">s </w:t>
      </w:r>
      <w:r w:rsidR="009E4748">
        <w:rPr>
          <w:i/>
          <w:iCs/>
        </w:rPr>
        <w:t>I’m given challenge me in ways that help me to learn.</w:t>
      </w:r>
    </w:p>
    <w:p w14:paraId="0FD1BBE4" w14:textId="315DFCB6" w:rsidR="006F6F98" w:rsidRDefault="009A4EDE" w:rsidP="009E4748">
      <w:r>
        <w:t>3-</w:t>
      </w:r>
      <w:r w:rsidR="00E55F30">
        <w:t xml:space="preserve">Teacher: </w:t>
      </w:r>
      <w:r w:rsidR="006F6F98" w:rsidRPr="006F6F98">
        <w:t>...</w:t>
      </w:r>
      <w:r w:rsidR="001E6FF5">
        <w:t xml:space="preserve">the task </w:t>
      </w:r>
      <w:r w:rsidR="006F6F98" w:rsidRPr="006F6F98">
        <w:t>allows for students to demonstrate original thinking about important concepts and relationships?</w:t>
      </w:r>
    </w:p>
    <w:p w14:paraId="7F53127C" w14:textId="77777777" w:rsidR="009E4748" w:rsidRDefault="00E55F30" w:rsidP="009E4748">
      <w:r w:rsidRPr="00E55F30">
        <w:rPr>
          <w:i/>
          <w:iCs/>
        </w:rPr>
        <w:t xml:space="preserve">Student: </w:t>
      </w:r>
      <w:r w:rsidR="009E4748" w:rsidRPr="00E55F30">
        <w:rPr>
          <w:i/>
          <w:iCs/>
        </w:rPr>
        <w:t>…</w:t>
      </w:r>
      <w:r w:rsidR="009E4748">
        <w:rPr>
          <w:i/>
          <w:iCs/>
        </w:rPr>
        <w:t>the problems I’m given allow me to show my thinking.</w:t>
      </w:r>
    </w:p>
    <w:p w14:paraId="7C21E50E" w14:textId="44E4DBB0" w:rsidR="006F6F98" w:rsidRDefault="00F90BEE" w:rsidP="009E4748">
      <w:r>
        <w:t>___________________________________________________________________________________________</w:t>
      </w:r>
    </w:p>
    <w:p w14:paraId="1ACCDA2A" w14:textId="77777777" w:rsidR="00F90BEE" w:rsidRDefault="00F90BEE" w:rsidP="00F90BEE">
      <w:pPr>
        <w:pStyle w:val="NoSpacing"/>
      </w:pPr>
    </w:p>
    <w:p w14:paraId="7AB6BCC9" w14:textId="77777777" w:rsidR="00525D94" w:rsidRDefault="00C378B8" w:rsidP="008333E8">
      <w:r w:rsidRPr="00C378B8">
        <w:rPr>
          <w:i/>
          <w:iCs/>
        </w:rPr>
        <w:t>To what degree</w:t>
      </w:r>
      <w:r>
        <w:rPr>
          <w:i/>
          <w:iCs/>
        </w:rPr>
        <w:t xml:space="preserve"> do you think</w:t>
      </w:r>
      <w:r w:rsidRPr="00C378B8">
        <w:rPr>
          <w:i/>
          <w:iCs/>
        </w:rPr>
        <w:t>…?</w:t>
      </w:r>
      <w:r w:rsidR="00525D94">
        <w:t xml:space="preserve"> </w:t>
      </w:r>
    </w:p>
    <w:p w14:paraId="555991DD" w14:textId="4F755FE8" w:rsidR="00525D94" w:rsidRDefault="008333E8" w:rsidP="008333E8">
      <w:r>
        <w:t>Note: Students should be provided a list of tools &amp; representations prior to the survey and/or have had some introduction to/experience with them.</w:t>
      </w:r>
    </w:p>
    <w:p w14:paraId="2304AF0C" w14:textId="77777777" w:rsidR="00525D94" w:rsidRDefault="00525D94" w:rsidP="00525D94">
      <w:pPr>
        <w:pStyle w:val="ListParagraph"/>
        <w:numPr>
          <w:ilvl w:val="0"/>
          <w:numId w:val="1"/>
        </w:numPr>
      </w:pPr>
      <w:r>
        <w:t>Representation = an organization of a student’s thinking</w:t>
      </w:r>
    </w:p>
    <w:p w14:paraId="3E1470E9" w14:textId="302CEE6A" w:rsidR="00525D94" w:rsidRDefault="00525D94" w:rsidP="00525D94">
      <w:pPr>
        <w:pStyle w:val="ListParagraph"/>
        <w:numPr>
          <w:ilvl w:val="1"/>
          <w:numId w:val="1"/>
        </w:numPr>
      </w:pPr>
      <w:r>
        <w:t xml:space="preserve">Examples of representations include: </w:t>
      </w:r>
      <w:r>
        <w:t>concrete materials, pictures, diagrams, graphs, tables, numbers, words, and symbols</w:t>
      </w:r>
      <w:r>
        <w:t xml:space="preserve"> (Ontario Curriculum-Grades 1 to 8, p16)</w:t>
      </w:r>
      <w:bookmarkStart w:id="0" w:name="_GoBack"/>
      <w:bookmarkEnd w:id="0"/>
    </w:p>
    <w:p w14:paraId="7B73A92E" w14:textId="313C66B3" w:rsidR="00C378B8" w:rsidRDefault="00525D94" w:rsidP="00525D94">
      <w:pPr>
        <w:pStyle w:val="ListParagraph"/>
        <w:numPr>
          <w:ilvl w:val="0"/>
          <w:numId w:val="1"/>
        </w:numPr>
      </w:pPr>
      <w:r>
        <w:t>Tool = digital or physical objects that are used to show a representation</w:t>
      </w:r>
    </w:p>
    <w:p w14:paraId="7A2D5C22" w14:textId="13762DF7" w:rsidR="00525D94" w:rsidRPr="008333E8" w:rsidRDefault="00525D94" w:rsidP="00525D94">
      <w:pPr>
        <w:pStyle w:val="ListParagraph"/>
        <w:numPr>
          <w:ilvl w:val="1"/>
          <w:numId w:val="1"/>
        </w:numPr>
      </w:pPr>
      <w:r>
        <w:t>Examples of tools include: calculators, computers (e.g., dynamic geometry, statistical, graphical, and spreadsheet software), manipulatives (e.g., Cuisenaire rods, base ten blocks, linking cubes, pattern blocks, fractio</w:t>
      </w:r>
      <w:r w:rsidR="00801CF7">
        <w:t>n strips, rekenreks, geoboards) (Ontario Curriculum, Grades 1 to 8, pp.14-15)</w:t>
      </w:r>
    </w:p>
    <w:p w14:paraId="2B190BD8" w14:textId="77777777" w:rsidR="00C378B8" w:rsidRPr="00C378B8" w:rsidRDefault="00C378B8" w:rsidP="00C378B8">
      <w:pPr>
        <w:pStyle w:val="NoSpacing"/>
      </w:pPr>
    </w:p>
    <w:p w14:paraId="3B5D3203" w14:textId="77777777" w:rsidR="006F6F98" w:rsidRPr="006F6F98" w:rsidRDefault="006F6F98">
      <w:pPr>
        <w:rPr>
          <w:u w:val="single"/>
        </w:rPr>
      </w:pPr>
      <w:r w:rsidRPr="006F6F98">
        <w:rPr>
          <w:u w:val="single"/>
        </w:rPr>
        <w:t>Tools &amp; Representations</w:t>
      </w:r>
    </w:p>
    <w:p w14:paraId="01547489" w14:textId="3B512B04" w:rsidR="006F6F98" w:rsidRDefault="009A4EDE">
      <w:r>
        <w:t xml:space="preserve">4-Teacher: </w:t>
      </w:r>
      <w:r w:rsidR="006F6F98" w:rsidRPr="006F6F98">
        <w:t>...tools and representations were used as thinking spaces, enabling students to communicate ideas that would otherwise be difficult to do?</w:t>
      </w:r>
    </w:p>
    <w:p w14:paraId="31D9C0A5" w14:textId="77777777" w:rsidR="001E6FF5" w:rsidRPr="007E3BDB" w:rsidRDefault="007E3BDB" w:rsidP="001E6FF5">
      <w:pPr>
        <w:rPr>
          <w:i/>
          <w:iCs/>
        </w:rPr>
      </w:pPr>
      <w:r w:rsidRPr="007E3BDB">
        <w:rPr>
          <w:i/>
          <w:iCs/>
        </w:rPr>
        <w:t xml:space="preserve">Student: </w:t>
      </w:r>
      <w:r w:rsidR="001E6FF5" w:rsidRPr="007E3BDB">
        <w:rPr>
          <w:i/>
          <w:iCs/>
        </w:rPr>
        <w:t>…</w:t>
      </w:r>
      <w:r w:rsidR="001E6FF5">
        <w:rPr>
          <w:i/>
          <w:iCs/>
        </w:rPr>
        <w:t>the use of tools and representations makes it easier to explain my ideas.</w:t>
      </w:r>
    </w:p>
    <w:p w14:paraId="20075E46" w14:textId="76839AE2" w:rsidR="006F6F98" w:rsidRDefault="009A4EDE" w:rsidP="001E6FF5">
      <w:r>
        <w:t xml:space="preserve">5-Teacher: </w:t>
      </w:r>
      <w:r w:rsidR="006F6F98" w:rsidRPr="006F6F98">
        <w:t>...students had access to multiple representations to develop conceptual understanding and computational flexibility?</w:t>
      </w:r>
    </w:p>
    <w:p w14:paraId="05CC835F" w14:textId="77777777" w:rsidR="008333E8" w:rsidRPr="007E3BDB" w:rsidRDefault="007E3BDB" w:rsidP="008333E8">
      <w:pPr>
        <w:rPr>
          <w:i/>
          <w:iCs/>
        </w:rPr>
      </w:pPr>
      <w:r w:rsidRPr="007E3BDB">
        <w:rPr>
          <w:i/>
          <w:iCs/>
        </w:rPr>
        <w:t xml:space="preserve">Student: </w:t>
      </w:r>
      <w:r w:rsidR="008333E8" w:rsidRPr="007E3BDB">
        <w:rPr>
          <w:i/>
          <w:iCs/>
        </w:rPr>
        <w:t>…</w:t>
      </w:r>
      <w:r w:rsidR="008333E8">
        <w:rPr>
          <w:i/>
          <w:iCs/>
        </w:rPr>
        <w:t>representing, in different ways, helps me to make sense of math.</w:t>
      </w:r>
    </w:p>
    <w:p w14:paraId="55B8673D" w14:textId="01786514" w:rsidR="006F6F98" w:rsidRDefault="009A4EDE">
      <w:r>
        <w:t xml:space="preserve">6-Teacher: </w:t>
      </w:r>
      <w:r w:rsidR="006F6F98" w:rsidRPr="006F6F98">
        <w:t>...students were assisted to make connections through carefully sequenced examples, including examples of students' own solution strategies?</w:t>
      </w:r>
    </w:p>
    <w:p w14:paraId="31C3FC44" w14:textId="77777777" w:rsidR="009C0DCC" w:rsidRPr="007E3BDB" w:rsidRDefault="007E3BDB" w:rsidP="009C0DCC">
      <w:pPr>
        <w:rPr>
          <w:i/>
          <w:iCs/>
        </w:rPr>
      </w:pPr>
      <w:r w:rsidRPr="007E3BDB">
        <w:rPr>
          <w:i/>
          <w:iCs/>
        </w:rPr>
        <w:t xml:space="preserve">Student: </w:t>
      </w:r>
      <w:r w:rsidR="009C0DCC" w:rsidRPr="007E3BDB">
        <w:rPr>
          <w:i/>
          <w:iCs/>
        </w:rPr>
        <w:t>…</w:t>
      </w:r>
      <w:r w:rsidR="009C0DCC">
        <w:rPr>
          <w:i/>
          <w:iCs/>
        </w:rPr>
        <w:t>I often make (or am coached to make) connections between my work and my peers’ work.</w:t>
      </w:r>
    </w:p>
    <w:p w14:paraId="1E5D8344" w14:textId="02CA670B" w:rsidR="006F6F98" w:rsidRDefault="009A4EDE" w:rsidP="006F6F98">
      <w:r>
        <w:lastRenderedPageBreak/>
        <w:t xml:space="preserve">7-Teacher: </w:t>
      </w:r>
      <w:r w:rsidR="006F6F98" w:rsidRPr="006F6F98">
        <w:t>...students developed a fuller conceptual understanding by exploring different representations of mathematical content?</w:t>
      </w:r>
    </w:p>
    <w:p w14:paraId="7D034FC2" w14:textId="4BC6275A" w:rsidR="007E3BDB" w:rsidRPr="009C0DCC" w:rsidRDefault="007E3BDB" w:rsidP="009C0DCC">
      <w:r w:rsidRPr="007E3BDB">
        <w:rPr>
          <w:i/>
          <w:iCs/>
        </w:rPr>
        <w:t xml:space="preserve">Student: </w:t>
      </w:r>
      <w:r w:rsidR="009C0DCC">
        <w:t>(this promp</w:t>
      </w:r>
      <w:r w:rsidR="004C28A0">
        <w:t>t was removed, as #5 &amp; #6 represent the essence of #7)</w:t>
      </w:r>
    </w:p>
    <w:p w14:paraId="0C6F77C6" w14:textId="77777777" w:rsidR="00F90BEE" w:rsidRDefault="00F90BEE" w:rsidP="006F6F98">
      <w:pPr>
        <w:pStyle w:val="NoSpacing"/>
      </w:pPr>
    </w:p>
    <w:p w14:paraId="2B529B88" w14:textId="77777777" w:rsidR="00F90BEE" w:rsidRDefault="00F90BEE" w:rsidP="006F6F98">
      <w:pPr>
        <w:pStyle w:val="NoSpacing"/>
      </w:pPr>
    </w:p>
    <w:p w14:paraId="1B257784" w14:textId="77777777" w:rsidR="00F90BEE" w:rsidRDefault="00F90BEE" w:rsidP="006F6F98">
      <w:pPr>
        <w:pStyle w:val="NoSpacing"/>
      </w:pPr>
    </w:p>
    <w:p w14:paraId="0766C4E5" w14:textId="77777777" w:rsidR="00F90BEE" w:rsidRDefault="00F90BEE" w:rsidP="006F6F98">
      <w:pPr>
        <w:pStyle w:val="NoSpacing"/>
      </w:pPr>
    </w:p>
    <w:p w14:paraId="7154A409" w14:textId="77777777" w:rsidR="00844B69" w:rsidRDefault="00844B69" w:rsidP="006F6F98">
      <w:pPr>
        <w:pStyle w:val="NoSpacing"/>
      </w:pPr>
    </w:p>
    <w:p w14:paraId="0C9C32AD" w14:textId="77777777" w:rsidR="00F90BEE" w:rsidRDefault="00F90BEE" w:rsidP="006F6F98">
      <w:pPr>
        <w:pStyle w:val="NoSpacing"/>
      </w:pPr>
    </w:p>
    <w:p w14:paraId="7617889D" w14:textId="77777777" w:rsidR="006F6F98" w:rsidRDefault="006F6F98">
      <w:r w:rsidRPr="006F6F98">
        <w:rPr>
          <w:u w:val="single"/>
        </w:rPr>
        <w:t>Classroom Discourse</w:t>
      </w:r>
    </w:p>
    <w:p w14:paraId="355A5975" w14:textId="66269DA4" w:rsidR="00844B69" w:rsidRPr="00844B69" w:rsidRDefault="00844B69">
      <w:r w:rsidRPr="00C378B8">
        <w:rPr>
          <w:i/>
          <w:iCs/>
        </w:rPr>
        <w:t>To what degree</w:t>
      </w:r>
      <w:r>
        <w:rPr>
          <w:i/>
          <w:iCs/>
        </w:rPr>
        <w:t xml:space="preserve"> do you think</w:t>
      </w:r>
      <w:r w:rsidRPr="00C378B8">
        <w:rPr>
          <w:i/>
          <w:iCs/>
        </w:rPr>
        <w:t>…?</w:t>
      </w:r>
    </w:p>
    <w:p w14:paraId="7FE0E2B9" w14:textId="5CEFB624" w:rsidR="006F6F98" w:rsidRDefault="009E4748">
      <w:r>
        <w:t xml:space="preserve">8-Teacher: </w:t>
      </w:r>
      <w:r w:rsidR="006F6F98" w:rsidRPr="006F6F98">
        <w:t>...the learning experience was planned to enable students to build on their existing proficiencies and experiences?</w:t>
      </w:r>
    </w:p>
    <w:p w14:paraId="7459E0F4" w14:textId="77777777" w:rsidR="005B3C6C" w:rsidRDefault="009E4748" w:rsidP="005B3C6C">
      <w:pPr>
        <w:rPr>
          <w:i/>
          <w:iCs/>
        </w:rPr>
      </w:pPr>
      <w:r w:rsidRPr="004712DE">
        <w:rPr>
          <w:i/>
          <w:iCs/>
        </w:rPr>
        <w:t>Student:</w:t>
      </w:r>
      <w:r w:rsidR="005B3C6C">
        <w:rPr>
          <w:i/>
          <w:iCs/>
        </w:rPr>
        <w:t xml:space="preserve"> …math lessons build on my strengths and experiences.</w:t>
      </w:r>
    </w:p>
    <w:p w14:paraId="7166BE6D" w14:textId="732B7ABC" w:rsidR="006F6F98" w:rsidRDefault="009E4748">
      <w:r>
        <w:t xml:space="preserve">9-Teacher: </w:t>
      </w:r>
      <w:r w:rsidR="006F6F98" w:rsidRPr="006F6F98">
        <w:t>...there was a focus on the mathematical thinking that students were engaged in, with teacher questions posed to challenge and extend thinking?</w:t>
      </w:r>
    </w:p>
    <w:p w14:paraId="66108192" w14:textId="30F354E4" w:rsidR="009E4748" w:rsidRDefault="009E4748">
      <w:pPr>
        <w:rPr>
          <w:i/>
          <w:iCs/>
        </w:rPr>
      </w:pPr>
      <w:r w:rsidRPr="004712DE">
        <w:rPr>
          <w:i/>
          <w:iCs/>
        </w:rPr>
        <w:t xml:space="preserve">Student: </w:t>
      </w:r>
    </w:p>
    <w:p w14:paraId="21161190" w14:textId="77777777" w:rsidR="005B3C6C" w:rsidRDefault="005B3C6C" w:rsidP="005B3C6C">
      <w:pPr>
        <w:rPr>
          <w:i/>
          <w:iCs/>
        </w:rPr>
      </w:pPr>
      <w:r>
        <w:rPr>
          <w:i/>
          <w:iCs/>
        </w:rPr>
        <w:t>…questions asked focus my thinking on how I’m solving a problem.</w:t>
      </w:r>
    </w:p>
    <w:p w14:paraId="66AC942E" w14:textId="77777777" w:rsidR="005B3C6C" w:rsidRDefault="005B3C6C" w:rsidP="005B3C6C">
      <w:pPr>
        <w:rPr>
          <w:i/>
          <w:iCs/>
        </w:rPr>
      </w:pPr>
      <w:r>
        <w:rPr>
          <w:i/>
          <w:iCs/>
        </w:rPr>
        <w:t>…questions asked focus my thinking on how I could solve a problem differently.</w:t>
      </w:r>
    </w:p>
    <w:p w14:paraId="0DA4591B" w14:textId="020C8C6B" w:rsidR="006F6F98" w:rsidRDefault="009E4748">
      <w:r>
        <w:t xml:space="preserve">10-Teacher: </w:t>
      </w:r>
      <w:r w:rsidR="006F6F98" w:rsidRPr="006F6F98">
        <w:t>...students' misconceptions and errors were treated as a necessary part of learning and opportunities were provided for students to learn from these?</w:t>
      </w:r>
    </w:p>
    <w:p w14:paraId="36739354" w14:textId="790A4014" w:rsidR="009E4748" w:rsidRDefault="009E4748">
      <w:pPr>
        <w:rPr>
          <w:i/>
          <w:iCs/>
        </w:rPr>
      </w:pPr>
      <w:r w:rsidRPr="004712DE">
        <w:rPr>
          <w:i/>
          <w:iCs/>
        </w:rPr>
        <w:t>Student:</w:t>
      </w:r>
    </w:p>
    <w:p w14:paraId="7350C4C0" w14:textId="77777777" w:rsidR="002E1D9D" w:rsidRDefault="002E1D9D" w:rsidP="002E1D9D">
      <w:pPr>
        <w:rPr>
          <w:i/>
          <w:iCs/>
        </w:rPr>
      </w:pPr>
      <w:r>
        <w:rPr>
          <w:i/>
          <w:iCs/>
        </w:rPr>
        <w:t>…I learn better when mistakes are inspected in lessons.</w:t>
      </w:r>
    </w:p>
    <w:p w14:paraId="7C98F681" w14:textId="77777777" w:rsidR="002E1D9D" w:rsidRDefault="002E1D9D" w:rsidP="002E1D9D">
      <w:pPr>
        <w:rPr>
          <w:i/>
          <w:iCs/>
        </w:rPr>
      </w:pPr>
      <w:r>
        <w:rPr>
          <w:i/>
          <w:iCs/>
        </w:rPr>
        <w:t>…I learn better when misunderstandings are inspected in lessons.</w:t>
      </w:r>
    </w:p>
    <w:p w14:paraId="74FB1DDF" w14:textId="131F9DCE" w:rsidR="006F6F98" w:rsidRDefault="009E4748" w:rsidP="002E1D9D">
      <w:r>
        <w:t xml:space="preserve">11-Teacher: </w:t>
      </w:r>
      <w:r w:rsidR="006F6F98" w:rsidRPr="006F6F98">
        <w:t>...classroom discussions were facilitated with a focus on mathematical argumentation?</w:t>
      </w:r>
    </w:p>
    <w:p w14:paraId="518006EB" w14:textId="18771E24" w:rsidR="009E4748" w:rsidRDefault="009E4748" w:rsidP="009E4748">
      <w:pPr>
        <w:rPr>
          <w:i/>
          <w:iCs/>
        </w:rPr>
      </w:pPr>
      <w:r w:rsidRPr="004712DE">
        <w:rPr>
          <w:i/>
          <w:iCs/>
        </w:rPr>
        <w:t>Student:</w:t>
      </w:r>
    </w:p>
    <w:p w14:paraId="1C48EB19" w14:textId="77777777" w:rsidR="002E1D9D" w:rsidRDefault="002E1D9D" w:rsidP="002E1D9D">
      <w:pPr>
        <w:rPr>
          <w:i/>
          <w:iCs/>
        </w:rPr>
      </w:pPr>
      <w:r>
        <w:rPr>
          <w:i/>
          <w:iCs/>
        </w:rPr>
        <w:t>…discussions in math show respect for the ideas of others.</w:t>
      </w:r>
    </w:p>
    <w:p w14:paraId="346FD920" w14:textId="77777777" w:rsidR="002E1D9D" w:rsidRPr="004712DE" w:rsidRDefault="002E1D9D" w:rsidP="002E1D9D">
      <w:pPr>
        <w:rPr>
          <w:i/>
          <w:iCs/>
        </w:rPr>
      </w:pPr>
      <w:r>
        <w:rPr>
          <w:i/>
          <w:iCs/>
        </w:rPr>
        <w:t>…discussions in math help me to understand concepts better.</w:t>
      </w:r>
    </w:p>
    <w:p w14:paraId="60B5F5A3" w14:textId="2CCBF75D" w:rsidR="006F6F98" w:rsidRDefault="009E4748">
      <w:r>
        <w:t xml:space="preserve">12-Teacher: </w:t>
      </w:r>
      <w:r w:rsidR="006F6F98" w:rsidRPr="006F6F98">
        <w:t>...modelling of the process of explaining and justifying was done?</w:t>
      </w:r>
    </w:p>
    <w:p w14:paraId="077D7EE4" w14:textId="77777777" w:rsidR="002E1D9D" w:rsidRPr="004712DE" w:rsidRDefault="009E4748" w:rsidP="002E1D9D">
      <w:pPr>
        <w:rPr>
          <w:i/>
          <w:iCs/>
        </w:rPr>
      </w:pPr>
      <w:r w:rsidRPr="004712DE">
        <w:rPr>
          <w:i/>
          <w:iCs/>
        </w:rPr>
        <w:t>Student:</w:t>
      </w:r>
      <w:r w:rsidR="002E1D9D">
        <w:rPr>
          <w:i/>
          <w:iCs/>
        </w:rPr>
        <w:t xml:space="preserve"> …I am encouraged to explain my thinking and give reasons for my answers.</w:t>
      </w:r>
    </w:p>
    <w:p w14:paraId="3F9D5158" w14:textId="47A57F23" w:rsidR="006F6F98" w:rsidRDefault="009E4748">
      <w:r>
        <w:t>13-Teacher:</w:t>
      </w:r>
      <w:r w:rsidR="006F6F98" w:rsidRPr="006F6F98">
        <w:t xml:space="preserve"> ..."re</w:t>
      </w:r>
      <w:r w:rsidR="006F6F98">
        <w:t>-</w:t>
      </w:r>
      <w:r w:rsidR="006F6F98" w:rsidRPr="006F6F98">
        <w:t>voicing" was used to highlight ideas that came directly from students to help them in the development of their emerging understandings?</w:t>
      </w:r>
    </w:p>
    <w:p w14:paraId="598D8BCB" w14:textId="77777777" w:rsidR="002E1D9D" w:rsidRDefault="009E4748" w:rsidP="002E1D9D">
      <w:pPr>
        <w:rPr>
          <w:i/>
          <w:iCs/>
        </w:rPr>
      </w:pPr>
      <w:r w:rsidRPr="004712DE">
        <w:rPr>
          <w:i/>
          <w:iCs/>
        </w:rPr>
        <w:t>Student:</w:t>
      </w:r>
      <w:r w:rsidR="002E1D9D">
        <w:rPr>
          <w:i/>
          <w:iCs/>
        </w:rPr>
        <w:t xml:space="preserve"> ...to understand new ideas, my peers’ thinking is “re-voiced” by my teacher or others.</w:t>
      </w:r>
    </w:p>
    <w:p w14:paraId="114682B9" w14:textId="1C97C96B" w:rsidR="006F6F98" w:rsidRDefault="009E4748">
      <w:r>
        <w:t xml:space="preserve">14-Teacher: </w:t>
      </w:r>
      <w:r w:rsidR="006F6F98" w:rsidRPr="006F6F98">
        <w:t>...different mathematical interpretations were allowed and the community was encouraged to discuss them and resolve them by addressing misconceptions as necessary?</w:t>
      </w:r>
    </w:p>
    <w:p w14:paraId="0616D7D4" w14:textId="41C19BBB" w:rsidR="009E4748" w:rsidRPr="006A5874" w:rsidRDefault="009E4748">
      <w:r w:rsidRPr="004712DE">
        <w:rPr>
          <w:i/>
          <w:iCs/>
        </w:rPr>
        <w:t>Student:</w:t>
      </w:r>
      <w:r w:rsidR="00A21967">
        <w:rPr>
          <w:i/>
          <w:iCs/>
        </w:rPr>
        <w:t xml:space="preserve"> </w:t>
      </w:r>
      <w:r w:rsidR="006A5874">
        <w:t>(This prompt might be replaced by those in #10 and #11.)</w:t>
      </w:r>
    </w:p>
    <w:p w14:paraId="5911C04F" w14:textId="235C27F4" w:rsidR="006F6F98" w:rsidRDefault="009E4748">
      <w:r>
        <w:lastRenderedPageBreak/>
        <w:t xml:space="preserve">15-Teacher: </w:t>
      </w:r>
      <w:r w:rsidR="006F6F98" w:rsidRPr="006F6F98">
        <w:t>...the use, as well as understanding, of appropriate mathematical terms, expressions, and symbols was fostered?</w:t>
      </w:r>
    </w:p>
    <w:p w14:paraId="44F867B5" w14:textId="77777777" w:rsidR="006A5874" w:rsidRDefault="009E4748" w:rsidP="006A5874">
      <w:pPr>
        <w:rPr>
          <w:i/>
          <w:iCs/>
        </w:rPr>
      </w:pPr>
      <w:r w:rsidRPr="004712DE">
        <w:rPr>
          <w:i/>
          <w:iCs/>
        </w:rPr>
        <w:t>Student:</w:t>
      </w:r>
      <w:r w:rsidR="006A5874">
        <w:rPr>
          <w:i/>
          <w:iCs/>
        </w:rPr>
        <w:t xml:space="preserve"> …I am encouraged to understand and use math terms, expressions, and symbols.</w:t>
      </w:r>
    </w:p>
    <w:p w14:paraId="190B6D05" w14:textId="522E33C1" w:rsidR="006F6F98" w:rsidRDefault="009E4748">
      <w:r>
        <w:t>16-Teacher</w:t>
      </w:r>
      <w:r w:rsidR="006F6F98" w:rsidRPr="006F6F98">
        <w:t>...modelling took into account students' informal understandings of the mathematical language in use?</w:t>
      </w:r>
    </w:p>
    <w:p w14:paraId="57C7F24A" w14:textId="77777777" w:rsidR="006A5874" w:rsidRPr="004712DE" w:rsidRDefault="009E4748" w:rsidP="006A5874">
      <w:pPr>
        <w:rPr>
          <w:i/>
          <w:iCs/>
        </w:rPr>
      </w:pPr>
      <w:r w:rsidRPr="004712DE">
        <w:rPr>
          <w:i/>
          <w:iCs/>
        </w:rPr>
        <w:t>Student:</w:t>
      </w:r>
      <w:r w:rsidR="006A5874">
        <w:rPr>
          <w:i/>
          <w:iCs/>
        </w:rPr>
        <w:t xml:space="preserve"> …my explanations are used by my teacher and my peers to help others understand.</w:t>
      </w:r>
    </w:p>
    <w:p w14:paraId="620D84C4" w14:textId="77777777" w:rsidR="006F6F98" w:rsidRDefault="006F6F98" w:rsidP="006F6F98">
      <w:pPr>
        <w:pStyle w:val="NoSpacing"/>
      </w:pPr>
    </w:p>
    <w:p w14:paraId="7E217243" w14:textId="77777777" w:rsidR="00AE088F" w:rsidRPr="00613FFA" w:rsidRDefault="00AE088F" w:rsidP="00AE088F">
      <w:r>
        <w:t>(Note: With re-voicing, some or all of a student’s explanation is repeated (listening interpretively). The student is then asked if the re-telling captured the meaning of the student’s explanation.)</w:t>
      </w:r>
    </w:p>
    <w:p w14:paraId="309E3429" w14:textId="77777777" w:rsidR="006F6F98" w:rsidRDefault="006F6F98">
      <w:pPr>
        <w:rPr>
          <w:u w:val="single"/>
        </w:rPr>
      </w:pPr>
      <w:r w:rsidRPr="006F6F98">
        <w:rPr>
          <w:u w:val="single"/>
        </w:rPr>
        <w:t>Non-Threatening Classroom Environment</w:t>
      </w:r>
    </w:p>
    <w:p w14:paraId="376C4B0A" w14:textId="77777777" w:rsidR="002660E7" w:rsidRPr="00844B69" w:rsidRDefault="002660E7" w:rsidP="002660E7">
      <w:r w:rsidRPr="00C378B8">
        <w:rPr>
          <w:i/>
          <w:iCs/>
        </w:rPr>
        <w:t>To what degree</w:t>
      </w:r>
      <w:r>
        <w:rPr>
          <w:i/>
          <w:iCs/>
        </w:rPr>
        <w:t xml:space="preserve"> do you think</w:t>
      </w:r>
      <w:r w:rsidRPr="00C378B8">
        <w:rPr>
          <w:i/>
          <w:iCs/>
        </w:rPr>
        <w:t>…?</w:t>
      </w:r>
    </w:p>
    <w:p w14:paraId="4043DE77" w14:textId="336F89E8" w:rsidR="006F6F98" w:rsidRDefault="00D758AF">
      <w:r>
        <w:t xml:space="preserve">17-Teacher: </w:t>
      </w:r>
      <w:r w:rsidR="006F6F98" w:rsidRPr="006F6F98">
        <w:t>...time was provided for students to think for themselves, to ask questions, and to take intellectual risks?</w:t>
      </w:r>
    </w:p>
    <w:p w14:paraId="0C68FA6E" w14:textId="325C0303" w:rsidR="00FE7366" w:rsidRPr="00FE7366" w:rsidRDefault="00D758AF" w:rsidP="00FE7366">
      <w:pPr>
        <w:rPr>
          <w:i/>
          <w:iCs/>
        </w:rPr>
      </w:pPr>
      <w:r w:rsidRPr="00FE7366">
        <w:rPr>
          <w:i/>
          <w:iCs/>
        </w:rPr>
        <w:t xml:space="preserve">Student: </w:t>
      </w:r>
      <w:r w:rsidR="00FE7366" w:rsidRPr="00FE7366">
        <w:rPr>
          <w:i/>
          <w:iCs/>
        </w:rPr>
        <w:t>In math class, I have think time, time to ask questions, and I’m encouraged to share my thinking.</w:t>
      </w:r>
    </w:p>
    <w:p w14:paraId="06BA3F58" w14:textId="590A4A34" w:rsidR="006F6F98" w:rsidRDefault="00D758AF">
      <w:r>
        <w:t xml:space="preserve">18- Teacher: </w:t>
      </w:r>
      <w:r w:rsidR="006F6F98" w:rsidRPr="006F6F98">
        <w:t xml:space="preserve">...there was high yet realistic expectations? </w:t>
      </w:r>
    </w:p>
    <w:p w14:paraId="67AB570B" w14:textId="77777777" w:rsidR="00FE7366" w:rsidRPr="00FE7366" w:rsidRDefault="00D758AF" w:rsidP="00FE7366">
      <w:pPr>
        <w:rPr>
          <w:i/>
          <w:iCs/>
        </w:rPr>
      </w:pPr>
      <w:r w:rsidRPr="00FE7366">
        <w:rPr>
          <w:i/>
          <w:iCs/>
        </w:rPr>
        <w:t>Student:</w:t>
      </w:r>
      <w:r w:rsidR="00FE7366" w:rsidRPr="00FE7366">
        <w:rPr>
          <w:i/>
          <w:iCs/>
        </w:rPr>
        <w:t xml:space="preserve"> In math class, I am encouraged to meet expectations for learning as best as I can.</w:t>
      </w:r>
    </w:p>
    <w:p w14:paraId="321CCAB7" w14:textId="1050AB71" w:rsidR="006F6F98" w:rsidRDefault="00D758AF">
      <w:r>
        <w:t xml:space="preserve">19-Teacher: </w:t>
      </w:r>
      <w:r w:rsidR="006F6F98" w:rsidRPr="006F6F98">
        <w:t>...opportunities exist for students to make sense of mathematical ideas through independent working/thinking time as well as collaboratively (partner and small group)?</w:t>
      </w:r>
    </w:p>
    <w:p w14:paraId="01CDC042" w14:textId="333735E3" w:rsidR="00D758AF" w:rsidRPr="00FE7366" w:rsidRDefault="00D758AF">
      <w:pPr>
        <w:rPr>
          <w:i/>
          <w:iCs/>
        </w:rPr>
      </w:pPr>
      <w:r w:rsidRPr="00FE7366">
        <w:rPr>
          <w:i/>
          <w:iCs/>
        </w:rPr>
        <w:t>Student:</w:t>
      </w:r>
      <w:r w:rsidR="00FE7366" w:rsidRPr="00FE7366">
        <w:rPr>
          <w:i/>
          <w:iCs/>
        </w:rPr>
        <w:t xml:space="preserve"> </w:t>
      </w:r>
    </w:p>
    <w:p w14:paraId="4AAD05B1" w14:textId="77777777" w:rsidR="00FE7366" w:rsidRPr="00FE7366" w:rsidRDefault="00FE7366" w:rsidP="00FE7366">
      <w:pPr>
        <w:rPr>
          <w:i/>
          <w:iCs/>
        </w:rPr>
      </w:pPr>
      <w:r w:rsidRPr="00FE7366">
        <w:rPr>
          <w:i/>
          <w:iCs/>
        </w:rPr>
        <w:t>In math class, there are times when I work independently at making sense of ideas.</w:t>
      </w:r>
    </w:p>
    <w:p w14:paraId="6AC02E37" w14:textId="77777777" w:rsidR="00FE7366" w:rsidRPr="00FE7366" w:rsidRDefault="00FE7366" w:rsidP="00FE7366">
      <w:pPr>
        <w:rPr>
          <w:i/>
          <w:iCs/>
        </w:rPr>
      </w:pPr>
      <w:r w:rsidRPr="00FE7366">
        <w:rPr>
          <w:i/>
          <w:iCs/>
        </w:rPr>
        <w:t>In math class, there are times when I work in groups to make sense of ideas.</w:t>
      </w:r>
    </w:p>
    <w:p w14:paraId="1599ADB8" w14:textId="5C4E22BB" w:rsidR="006F6F98" w:rsidRDefault="00D758AF">
      <w:r>
        <w:t xml:space="preserve">20-Teacher: </w:t>
      </w:r>
      <w:r w:rsidR="006F6F98">
        <w:t>…</w:t>
      </w:r>
      <w:r w:rsidR="006F6F98" w:rsidRPr="006F6F98">
        <w:t>during whole-class discussions, the teacher listened to students' ideas and monitored how often students contributed, and kept the discussion focused on mathematical learning?</w:t>
      </w:r>
    </w:p>
    <w:p w14:paraId="3C973ECB" w14:textId="77DA96AB" w:rsidR="00D758AF" w:rsidRPr="00FE7366" w:rsidRDefault="00D758AF">
      <w:pPr>
        <w:rPr>
          <w:i/>
          <w:iCs/>
        </w:rPr>
      </w:pPr>
      <w:r w:rsidRPr="00FE7366">
        <w:rPr>
          <w:i/>
          <w:iCs/>
        </w:rPr>
        <w:t>Student:</w:t>
      </w:r>
    </w:p>
    <w:p w14:paraId="2F0119B3" w14:textId="77777777" w:rsidR="00FE7366" w:rsidRPr="00FE7366" w:rsidRDefault="00FE7366" w:rsidP="00FE7366">
      <w:pPr>
        <w:rPr>
          <w:i/>
          <w:iCs/>
        </w:rPr>
      </w:pPr>
      <w:r w:rsidRPr="00FE7366">
        <w:rPr>
          <w:i/>
          <w:iCs/>
        </w:rPr>
        <w:t>In math class, my teacher and peers listen to my ideas.</w:t>
      </w:r>
    </w:p>
    <w:p w14:paraId="5843B1FB" w14:textId="77777777" w:rsidR="00FE7366" w:rsidRPr="00FE7366" w:rsidRDefault="00FE7366" w:rsidP="00FE7366">
      <w:pPr>
        <w:rPr>
          <w:i/>
          <w:iCs/>
        </w:rPr>
      </w:pPr>
      <w:r w:rsidRPr="00FE7366">
        <w:rPr>
          <w:i/>
          <w:iCs/>
        </w:rPr>
        <w:t>In math class, our discussions focus on helping everyone improve their learning.</w:t>
      </w:r>
    </w:p>
    <w:p w14:paraId="43AA1A26" w14:textId="17D31A48" w:rsidR="006F6F98" w:rsidRDefault="00D758AF">
      <w:r>
        <w:t xml:space="preserve">21-Teacher: </w:t>
      </w:r>
      <w:r w:rsidR="006F6F98" w:rsidRPr="006F6F98">
        <w:t>...discussions (whole and small group) are organized to address alternative interpretations or misconceptions of mathematics?</w:t>
      </w:r>
    </w:p>
    <w:p w14:paraId="18A3FA6D" w14:textId="04AA0F71" w:rsidR="00D758AF" w:rsidRPr="00BC7032" w:rsidRDefault="00D758AF">
      <w:pPr>
        <w:rPr>
          <w:i/>
          <w:iCs/>
        </w:rPr>
      </w:pPr>
      <w:r w:rsidRPr="00BC7032">
        <w:rPr>
          <w:i/>
          <w:iCs/>
        </w:rPr>
        <w:t>Student:</w:t>
      </w:r>
      <w:r w:rsidR="00BC7032" w:rsidRPr="00BC7032">
        <w:rPr>
          <w:i/>
          <w:iCs/>
        </w:rPr>
        <w:t xml:space="preserve"> </w:t>
      </w:r>
    </w:p>
    <w:p w14:paraId="290D6DFF" w14:textId="77777777" w:rsidR="00BC7032" w:rsidRPr="00BC7032" w:rsidRDefault="00BC7032" w:rsidP="00BC7032">
      <w:pPr>
        <w:rPr>
          <w:i/>
          <w:iCs/>
        </w:rPr>
      </w:pPr>
      <w:r w:rsidRPr="00BC7032">
        <w:rPr>
          <w:i/>
          <w:iCs/>
        </w:rPr>
        <w:t>In math class, our discussions honor different points of view.</w:t>
      </w:r>
    </w:p>
    <w:p w14:paraId="0341A0DD" w14:textId="77777777" w:rsidR="00BC7032" w:rsidRPr="00BC7032" w:rsidRDefault="00BC7032" w:rsidP="00BC7032">
      <w:pPr>
        <w:rPr>
          <w:i/>
          <w:iCs/>
        </w:rPr>
      </w:pPr>
      <w:r w:rsidRPr="00BC7032">
        <w:rPr>
          <w:i/>
          <w:iCs/>
        </w:rPr>
        <w:t>In math class, our discussions help students to self-correct.</w:t>
      </w:r>
    </w:p>
    <w:p w14:paraId="20ADC219" w14:textId="77777777" w:rsidR="007C2476" w:rsidRDefault="007C2476"/>
    <w:p w14:paraId="78A02B9D" w14:textId="6F69D285" w:rsidR="007C2476" w:rsidRPr="007C2476" w:rsidRDefault="007C2476">
      <w:pPr>
        <w:rPr>
          <w:u w:val="single"/>
        </w:rPr>
      </w:pPr>
      <w:r w:rsidRPr="007C2476">
        <w:rPr>
          <w:u w:val="single"/>
        </w:rPr>
        <w:t>Readability Statistics (Student Version)</w:t>
      </w:r>
    </w:p>
    <w:p w14:paraId="33B6305B" w14:textId="49BE32C0" w:rsidR="007C2476" w:rsidRDefault="007C2476">
      <w:r>
        <w:t>The entire student version of the survey has the following readability statistics (as determined in MS-Word):</w:t>
      </w:r>
    </w:p>
    <w:p w14:paraId="137A7497" w14:textId="012EDCDE" w:rsidR="004712DE" w:rsidRDefault="00920D9C">
      <w:r>
        <w:rPr>
          <w:noProof/>
        </w:rPr>
        <w:lastRenderedPageBreak/>
        <w:drawing>
          <wp:inline distT="0" distB="0" distL="0" distR="0" wp14:anchorId="7DDBD270" wp14:editId="75250FD1">
            <wp:extent cx="47434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8E95" w14:textId="7785E023" w:rsidR="004712DE" w:rsidRDefault="004712DE">
      <w:pPr>
        <w:rPr>
          <w:u w:val="single"/>
        </w:rPr>
      </w:pPr>
      <w:r w:rsidRPr="004712DE">
        <w:rPr>
          <w:u w:val="single"/>
        </w:rPr>
        <w:t>Sources</w:t>
      </w:r>
    </w:p>
    <w:p w14:paraId="73FAE04B" w14:textId="77777777" w:rsidR="002A477C" w:rsidRPr="00182864" w:rsidRDefault="002A477C" w:rsidP="002A477C">
      <w:pPr>
        <w:tabs>
          <w:tab w:val="left" w:pos="1289"/>
        </w:tabs>
      </w:pPr>
      <w:r>
        <w:t xml:space="preserve">Anthony, G. and Walshaw, M. (2009). </w:t>
      </w:r>
      <w:r w:rsidRPr="007A3485">
        <w:rPr>
          <w:i/>
          <w:iCs/>
        </w:rPr>
        <w:t>Effective Pedagogy in Mathematics</w:t>
      </w:r>
      <w:r>
        <w:t xml:space="preserve">. </w:t>
      </w:r>
      <w:hyperlink r:id="rId8" w:history="1">
        <w:r w:rsidRPr="00EF435F">
          <w:rPr>
            <w:rStyle w:val="Hyperlink"/>
          </w:rPr>
          <w:t>http://www.iaoed.org/downloads/EdPractices_19.pdf</w:t>
        </w:r>
      </w:hyperlink>
      <w:r>
        <w:t xml:space="preserve"> </w:t>
      </w:r>
    </w:p>
    <w:p w14:paraId="592EC1D1" w14:textId="77777777" w:rsidR="002A477C" w:rsidRPr="00883B17" w:rsidRDefault="002A477C" w:rsidP="002A477C">
      <w:pPr>
        <w:tabs>
          <w:tab w:val="left" w:pos="1289"/>
        </w:tabs>
      </w:pPr>
      <w:r>
        <w:rPr>
          <w:color w:val="333333"/>
          <w:shd w:val="clear" w:color="auto" w:fill="FFFFFF"/>
        </w:rPr>
        <w:t xml:space="preserve">Anthony, G., &amp; Walshaw, M. (n.d.). The Pedagogical System with Reflective Questions. Retrieved December 30, 2017, from </w:t>
      </w:r>
      <w:hyperlink r:id="rId9" w:history="1">
        <w:r w:rsidRPr="00EF435F">
          <w:rPr>
            <w:rStyle w:val="Hyperlink"/>
            <w:shd w:val="clear" w:color="auto" w:fill="FFFFFF"/>
          </w:rPr>
          <w:t>https://sim.thelearningexchange.ca/the-pedagogical-system-with-reflective-questions/</w:t>
        </w:r>
      </w:hyperlink>
      <w:r>
        <w:rPr>
          <w:color w:val="333333"/>
          <w:shd w:val="clear" w:color="auto" w:fill="FFFFFF"/>
        </w:rPr>
        <w:t xml:space="preserve"> </w:t>
      </w:r>
    </w:p>
    <w:p w14:paraId="65F4A223" w14:textId="77777777" w:rsidR="004712DE" w:rsidRPr="004712DE" w:rsidRDefault="004712DE"/>
    <w:sectPr w:rsidR="004712DE" w:rsidRPr="004712DE" w:rsidSect="00844B69">
      <w:pgSz w:w="12240" w:h="15840"/>
      <w:pgMar w:top="72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73C2"/>
    <w:multiLevelType w:val="hybridMultilevel"/>
    <w:tmpl w:val="5B4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98"/>
    <w:rsid w:val="001E6FF5"/>
    <w:rsid w:val="00201A92"/>
    <w:rsid w:val="002660E7"/>
    <w:rsid w:val="002A477C"/>
    <w:rsid w:val="002E1D9D"/>
    <w:rsid w:val="004712DE"/>
    <w:rsid w:val="004C28A0"/>
    <w:rsid w:val="004F4FFB"/>
    <w:rsid w:val="00525D94"/>
    <w:rsid w:val="005B3C6C"/>
    <w:rsid w:val="006A5874"/>
    <w:rsid w:val="006F6F98"/>
    <w:rsid w:val="00797B51"/>
    <w:rsid w:val="007C2476"/>
    <w:rsid w:val="007E3BDB"/>
    <w:rsid w:val="00801CF7"/>
    <w:rsid w:val="008333E8"/>
    <w:rsid w:val="00844B69"/>
    <w:rsid w:val="00920D9C"/>
    <w:rsid w:val="009A4EDE"/>
    <w:rsid w:val="009C0DCC"/>
    <w:rsid w:val="009E4748"/>
    <w:rsid w:val="00A21967"/>
    <w:rsid w:val="00A40F1B"/>
    <w:rsid w:val="00AE088F"/>
    <w:rsid w:val="00BC7032"/>
    <w:rsid w:val="00C378B8"/>
    <w:rsid w:val="00D758AF"/>
    <w:rsid w:val="00E55F30"/>
    <w:rsid w:val="00F157CD"/>
    <w:rsid w:val="00F85D86"/>
    <w:rsid w:val="00F90BEE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9BF9"/>
  <w15:chartTrackingRefBased/>
  <w15:docId w15:val="{075D465D-15AD-4D50-996F-2EF2E91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oed.org/downloads/EdPractices_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m.thelearningexchange.ca/the-pedagogical-system-with-reflective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FF7E-5FD1-4FFB-974C-3327BD9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Christopher</dc:creator>
  <cp:keywords/>
  <dc:description/>
  <cp:lastModifiedBy>Stewart, Christopher</cp:lastModifiedBy>
  <cp:revision>22</cp:revision>
  <dcterms:created xsi:type="dcterms:W3CDTF">2017-12-31T23:50:00Z</dcterms:created>
  <dcterms:modified xsi:type="dcterms:W3CDTF">2018-01-03T06:01:00Z</dcterms:modified>
</cp:coreProperties>
</file>